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CAFC" w14:textId="5BEB13B6" w:rsidR="005809F6" w:rsidRDefault="005809F6"/>
    <w:p w14:paraId="4E42D784" w14:textId="69047251" w:rsidR="005809F6" w:rsidRDefault="00450135" w:rsidP="008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A281CA" wp14:editId="60A2F168">
            <wp:extent cx="7021195" cy="1737360"/>
            <wp:effectExtent l="0" t="0" r="190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A4CCE" w14:textId="77777777" w:rsidR="00842B7E" w:rsidRPr="00842B7E" w:rsidRDefault="00842B7E" w:rsidP="008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7FC28A" w14:textId="5726B85E" w:rsidR="00D15E04" w:rsidRPr="00AB37FF" w:rsidRDefault="007E1236" w:rsidP="00AB37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Lettre d’informations aux parents N°</w:t>
      </w:r>
      <w:r w:rsidR="00AB37F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 :</w:t>
      </w:r>
    </w:p>
    <w:p w14:paraId="346B3413" w14:textId="5BFD41CB" w:rsidR="00450135" w:rsidRPr="00AA2F62" w:rsidRDefault="00450135" w:rsidP="00450135">
      <w:pPr>
        <w:tabs>
          <w:tab w:val="left" w:pos="6270"/>
        </w:tabs>
        <w:jc w:val="center"/>
        <w:rPr>
          <w:rFonts w:ascii="Segoe Script" w:eastAsia="Times New Roman" w:hAnsi="Segoe Script" w:cs="Times New Roman"/>
          <w:b/>
          <w:bCs/>
          <w:color w:val="FF0000"/>
          <w:sz w:val="28"/>
          <w:szCs w:val="28"/>
          <w:u w:val="single"/>
          <w:bdr w:val="none" w:sz="0" w:space="0" w:color="auto" w:frame="1"/>
        </w:rPr>
      </w:pPr>
      <w:r w:rsidRPr="00AA2F62">
        <w:rPr>
          <w:rFonts w:ascii="Segoe Script" w:eastAsia="Times New Roman" w:hAnsi="Segoe Script" w:cs="Times New Roman"/>
          <w:b/>
          <w:bCs/>
          <w:color w:val="FF0000"/>
          <w:sz w:val="28"/>
          <w:szCs w:val="28"/>
          <w:u w:val="single"/>
          <w:bdr w:val="none" w:sz="0" w:space="0" w:color="auto" w:frame="1"/>
        </w:rPr>
        <w:t>Période de Noël à St Jaoua :</w:t>
      </w:r>
    </w:p>
    <w:tbl>
      <w:tblPr>
        <w:tblStyle w:val="Grilledutableau"/>
        <w:tblW w:w="11341" w:type="dxa"/>
        <w:tblInd w:w="-147" w:type="dxa"/>
        <w:tblLook w:val="04A0" w:firstRow="1" w:lastRow="0" w:firstColumn="1" w:lastColumn="0" w:noHBand="0" w:noVBand="1"/>
      </w:tblPr>
      <w:tblGrid>
        <w:gridCol w:w="2836"/>
        <w:gridCol w:w="2835"/>
        <w:gridCol w:w="2268"/>
        <w:gridCol w:w="3402"/>
      </w:tblGrid>
      <w:tr w:rsidR="00AA2F62" w:rsidRPr="00AA2F62" w14:paraId="28307B49" w14:textId="47950700" w:rsidTr="0080019D">
        <w:tc>
          <w:tcPr>
            <w:tcW w:w="2836" w:type="dxa"/>
            <w:shd w:val="clear" w:color="auto" w:fill="BFBFBF" w:themeFill="background1" w:themeFillShade="BF"/>
          </w:tcPr>
          <w:p w14:paraId="0FB995FF" w14:textId="7BF1735B" w:rsidR="00AA2F62" w:rsidRPr="00AA2F62" w:rsidRDefault="00AA2F62" w:rsidP="00282FCB">
            <w:pPr>
              <w:tabs>
                <w:tab w:val="left" w:pos="62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A2F62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Lundi </w:t>
            </w:r>
            <w:r w:rsidR="00AB37F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16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DBC09FD" w14:textId="4830F57F" w:rsidR="00AA2F62" w:rsidRPr="00AA2F62" w:rsidRDefault="00AA2F62" w:rsidP="00282FCB">
            <w:pPr>
              <w:tabs>
                <w:tab w:val="left" w:pos="62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A2F62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Mardi 1</w:t>
            </w:r>
            <w:r w:rsidR="00AB37F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1D80B26" w14:textId="09CA0AB5" w:rsidR="00AA2F62" w:rsidRPr="00AA2F62" w:rsidRDefault="00AA2F62" w:rsidP="00282FCB">
            <w:pPr>
              <w:tabs>
                <w:tab w:val="left" w:pos="62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A2F62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Jeudi </w:t>
            </w:r>
            <w:r w:rsidR="00AB37F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19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3B3A704E" w14:textId="48B1FBC3" w:rsidR="00AA2F62" w:rsidRPr="00AA2F62" w:rsidRDefault="00AA2F62" w:rsidP="00282FCB">
            <w:pPr>
              <w:tabs>
                <w:tab w:val="left" w:pos="62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A2F62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Vendredi </w:t>
            </w:r>
            <w:r w:rsidR="00AB37F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20</w:t>
            </w:r>
          </w:p>
        </w:tc>
      </w:tr>
      <w:tr w:rsidR="00AA2F62" w:rsidRPr="00AA2F62" w14:paraId="7D51C2B1" w14:textId="4BF329FD" w:rsidTr="0080019D">
        <w:trPr>
          <w:trHeight w:val="1324"/>
        </w:trPr>
        <w:tc>
          <w:tcPr>
            <w:tcW w:w="2836" w:type="dxa"/>
          </w:tcPr>
          <w:p w14:paraId="2411DB4B" w14:textId="4100BBAF" w:rsidR="00AB37FF" w:rsidRPr="00AA2F62" w:rsidRDefault="00AB37FF" w:rsidP="00AB37FF">
            <w:pPr>
              <w:tabs>
                <w:tab w:val="left" w:pos="627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AA2F6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Célébration de l’Avent à l’église à </w:t>
            </w:r>
            <w:r w:rsidRPr="00AA2F62">
              <w:rPr>
                <w:rFonts w:asciiTheme="minorHAnsi" w:hAnsiTheme="minorHAnsi" w:cstheme="minorHAnsi"/>
                <w:b/>
                <w:sz w:val="28"/>
                <w:szCs w:val="28"/>
              </w:rPr>
              <w:t>10h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45</w:t>
            </w:r>
            <w:r w:rsidRPr="00AA2F62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r w:rsidRPr="00AA2F6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  <w:p w14:paraId="16056DD7" w14:textId="5C1694A0" w:rsidR="00AA2F62" w:rsidRPr="00AA2F62" w:rsidRDefault="00AB37FF" w:rsidP="00AB37FF">
            <w:pPr>
              <w:tabs>
                <w:tab w:val="left" w:pos="627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AA2F62">
              <w:rPr>
                <w:rFonts w:asciiTheme="minorHAnsi" w:hAnsiTheme="minorHAnsi" w:cstheme="minorHAnsi"/>
                <w:sz w:val="28"/>
                <w:szCs w:val="28"/>
              </w:rPr>
              <w:t>Ouverte à tous !</w:t>
            </w:r>
          </w:p>
        </w:tc>
        <w:tc>
          <w:tcPr>
            <w:tcW w:w="2835" w:type="dxa"/>
          </w:tcPr>
          <w:p w14:paraId="0F1A7437" w14:textId="4D437953" w:rsidR="00AA2F62" w:rsidRDefault="00AB37FF" w:rsidP="00AA2F62">
            <w:pPr>
              <w:tabs>
                <w:tab w:val="left" w:pos="627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Matin : Visite de l’exposition des crèches à la chapelle St Jaoua pour les classes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de GS-CE</w:t>
            </w:r>
            <w:r w:rsidR="00EB55D0">
              <w:rPr>
                <w:rFonts w:asciiTheme="minorHAnsi" w:hAnsiTheme="minorHAnsi" w:cstheme="minorHAnsi"/>
                <w:sz w:val="28"/>
                <w:szCs w:val="28"/>
              </w:rPr>
              <w:t>1/CE2</w:t>
            </w:r>
          </w:p>
          <w:p w14:paraId="69539F41" w14:textId="6CB05EA8" w:rsidR="00AB37FF" w:rsidRPr="00AA2F62" w:rsidRDefault="00AB37FF" w:rsidP="00AA2F62">
            <w:pPr>
              <w:tabs>
                <w:tab w:val="left" w:pos="627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MS-CP/CE1</w:t>
            </w:r>
          </w:p>
        </w:tc>
        <w:tc>
          <w:tcPr>
            <w:tcW w:w="2268" w:type="dxa"/>
          </w:tcPr>
          <w:p w14:paraId="5F5FE7F0" w14:textId="55DB5B23" w:rsidR="00AA2F62" w:rsidRPr="00AA2F62" w:rsidRDefault="00AA2F62" w:rsidP="00AA2F62">
            <w:pPr>
              <w:tabs>
                <w:tab w:val="left" w:pos="627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AA2F6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Repas de Noël à la cantine </w:t>
            </w:r>
          </w:p>
        </w:tc>
        <w:tc>
          <w:tcPr>
            <w:tcW w:w="3402" w:type="dxa"/>
          </w:tcPr>
          <w:p w14:paraId="6C3E87D6" w14:textId="33332288" w:rsidR="00AB37FF" w:rsidRDefault="0080019D" w:rsidP="00AB37FF">
            <w:pPr>
              <w:tabs>
                <w:tab w:val="left" w:pos="627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Segoe Script" w:eastAsia="Times New Roman" w:hAnsi="Segoe Script" w:cs="Times New Roman"/>
                <w:b/>
                <w:bCs/>
                <w:noProof/>
                <w:color w:val="FF0000"/>
                <w:sz w:val="28"/>
                <w:szCs w:val="28"/>
                <w:u w:val="single"/>
                <w:bdr w:val="none" w:sz="0" w:space="0" w:color="auto" w:frame="1"/>
              </w:rPr>
              <w:drawing>
                <wp:anchor distT="0" distB="0" distL="114300" distR="114300" simplePos="0" relativeHeight="251663360" behindDoc="0" locked="0" layoutInCell="1" allowOverlap="1" wp14:anchorId="28F5DBCC" wp14:editId="309241FD">
                  <wp:simplePos x="0" y="0"/>
                  <wp:positionH relativeFrom="column">
                    <wp:posOffset>1562847</wp:posOffset>
                  </wp:positionH>
                  <wp:positionV relativeFrom="paragraph">
                    <wp:posOffset>556857</wp:posOffset>
                  </wp:positionV>
                  <wp:extent cx="401482" cy="851660"/>
                  <wp:effectExtent l="0" t="0" r="5080" b="0"/>
                  <wp:wrapNone/>
                  <wp:docPr id="100373617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736172" name="Image 100373617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62" r="28697"/>
                          <a:stretch/>
                        </pic:blipFill>
                        <pic:spPr bwMode="auto">
                          <a:xfrm>
                            <a:off x="0" y="0"/>
                            <a:ext cx="401482" cy="851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7F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Matin : Visite de l’exposition des crèches à la chapelle St Jaoua pour les classes </w:t>
            </w:r>
            <w:r w:rsidR="00AB37FF">
              <w:rPr>
                <w:rFonts w:asciiTheme="minorHAnsi" w:hAnsiTheme="minorHAnsi" w:cstheme="minorHAnsi"/>
                <w:sz w:val="28"/>
                <w:szCs w:val="28"/>
              </w:rPr>
              <w:t xml:space="preserve">de </w:t>
            </w:r>
          </w:p>
          <w:p w14:paraId="2DF24A7C" w14:textId="1F985CF7" w:rsidR="00AB37FF" w:rsidRDefault="00AB37FF" w:rsidP="00AB37FF">
            <w:pPr>
              <w:tabs>
                <w:tab w:val="left" w:pos="627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TPS/PS-CE2/CM1</w:t>
            </w:r>
          </w:p>
          <w:p w14:paraId="4D8EDC99" w14:textId="457F1F21" w:rsidR="00AB37FF" w:rsidRDefault="00AB37FF" w:rsidP="00AB37FF">
            <w:pPr>
              <w:tabs>
                <w:tab w:val="left" w:pos="627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CP-CM2</w:t>
            </w:r>
          </w:p>
          <w:p w14:paraId="4CC7C990" w14:textId="070B45FA" w:rsidR="00AB37FF" w:rsidRDefault="00AB37FF" w:rsidP="00AB37FF">
            <w:pPr>
              <w:tabs>
                <w:tab w:val="left" w:pos="627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Visite surprise l’après-midi</w:t>
            </w:r>
          </w:p>
          <w:p w14:paraId="18AB0875" w14:textId="370A9979" w:rsidR="00AA2F62" w:rsidRPr="00AA2F62" w:rsidRDefault="00AB37FF" w:rsidP="00AB37FF">
            <w:pPr>
              <w:tabs>
                <w:tab w:val="left" w:pos="627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Goûter</w:t>
            </w:r>
            <w:r w:rsidR="0080019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AA2F62" w:rsidRPr="00AA2F6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organisé par l’APEL à </w:t>
            </w:r>
            <w:r w:rsidR="00AA2F62" w:rsidRPr="00AA2F62">
              <w:rPr>
                <w:rFonts w:asciiTheme="minorHAnsi" w:hAnsiTheme="minorHAnsi" w:cstheme="minorHAnsi"/>
                <w:b/>
                <w:sz w:val="28"/>
                <w:szCs w:val="28"/>
              </w:rPr>
              <w:t>16h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AA2F62" w:rsidRPr="00AA2F62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</w:p>
          <w:p w14:paraId="4A9EBDF4" w14:textId="77777777" w:rsidR="00AA2F62" w:rsidRPr="00AA2F62" w:rsidRDefault="00AA2F62" w:rsidP="00AA2F62">
            <w:pPr>
              <w:tabs>
                <w:tab w:val="left" w:pos="627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660EBA0B" w14:textId="2AA93DAE" w:rsidR="00450135" w:rsidRDefault="00AA2F62" w:rsidP="00450135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972139" wp14:editId="5A76FDE0">
            <wp:simplePos x="0" y="0"/>
            <wp:positionH relativeFrom="column">
              <wp:posOffset>-127800</wp:posOffset>
            </wp:positionH>
            <wp:positionV relativeFrom="paragraph">
              <wp:posOffset>280339</wp:posOffset>
            </wp:positionV>
            <wp:extent cx="523875" cy="61595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4240B" w14:textId="756CDEDC" w:rsidR="00450135" w:rsidRDefault="00450135" w:rsidP="00450135">
      <w:pPr>
        <w:spacing w:after="0" w:line="240" w:lineRule="auto"/>
        <w:ind w:left="720"/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0F1024"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La Mairie a posé sa boite aux lettres de Noël sur son parvis </w:t>
      </w:r>
      <w:r w:rsidR="00AA2F62"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  <w:t>et l</w:t>
      </w:r>
      <w:r w:rsidRPr="000F1024"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  <w:t>es enfants sont invités à y déposer leurs lettres</w:t>
      </w: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au Père Noël. </w:t>
      </w:r>
    </w:p>
    <w:p w14:paraId="7F75B2DB" w14:textId="77777777" w:rsidR="00D15E04" w:rsidRDefault="00D15E04" w:rsidP="00450135">
      <w:pPr>
        <w:spacing w:after="0" w:line="240" w:lineRule="auto"/>
        <w:ind w:left="720"/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</w:pPr>
    </w:p>
    <w:p w14:paraId="49970BAD" w14:textId="6C364268" w:rsidR="00450135" w:rsidRDefault="00AA2F62" w:rsidP="00AA2F62">
      <w:pPr>
        <w:tabs>
          <w:tab w:val="left" w:pos="6270"/>
        </w:tabs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bCs/>
          <w:noProof/>
          <w:color w:val="000000" w:themeColor="text1"/>
          <w:sz w:val="24"/>
          <w:szCs w:val="24"/>
          <w:u w:val="single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58D12BE3" wp14:editId="11DB79B9">
            <wp:simplePos x="0" y="0"/>
            <wp:positionH relativeFrom="column">
              <wp:posOffset>-205464</wp:posOffset>
            </wp:positionH>
            <wp:positionV relativeFrom="paragraph">
              <wp:posOffset>198160</wp:posOffset>
            </wp:positionV>
            <wp:extent cx="739739" cy="66089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39" cy="66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7D246" w14:textId="4468ED52" w:rsidR="00450135" w:rsidRPr="002164AD" w:rsidRDefault="00450135" w:rsidP="00450135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3B3AACE2" w14:textId="5C1A03CD" w:rsidR="00450135" w:rsidRPr="00AB37FF" w:rsidRDefault="00450135" w:rsidP="00450135">
      <w:pPr>
        <w:tabs>
          <w:tab w:val="left" w:pos="6270"/>
        </w:tabs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4A13A5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         </w:t>
      </w:r>
      <w:r w:rsidR="00AA2F62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565728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r w:rsidR="00815AF9" w:rsidRPr="00AB37FF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Calendrier</w:t>
      </w:r>
      <w:r w:rsidRPr="00AB37FF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 : </w:t>
      </w:r>
    </w:p>
    <w:p w14:paraId="550731B1" w14:textId="195FB070" w:rsidR="00450135" w:rsidRDefault="00815AF9" w:rsidP="00450135">
      <w:pPr>
        <w:tabs>
          <w:tab w:val="left" w:pos="6270"/>
        </w:tabs>
        <w:rPr>
          <w:rFonts w:asciiTheme="minorHAnsi" w:eastAsia="Times New Roman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Les vacances de Noël </w:t>
      </w:r>
      <w:r w:rsidR="00450135" w:rsidRPr="00D15E04">
        <w:rPr>
          <w:rFonts w:asciiTheme="minorHAnsi" w:eastAsia="Times New Roman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démarrent le </w:t>
      </w:r>
      <w:r w:rsidR="00450135" w:rsidRPr="00D15E04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vendredi </w:t>
      </w:r>
      <w:r w:rsidR="00AA2F62" w:rsidRPr="00D15E04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>2</w:t>
      </w:r>
      <w:r w:rsidR="00AB37FF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>0</w:t>
      </w:r>
      <w:r w:rsidR="00450135" w:rsidRPr="00D15E04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>/1</w:t>
      </w:r>
      <w:r w:rsidR="00AA2F62" w:rsidRPr="00D15E04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>2</w:t>
      </w:r>
      <w:r w:rsidR="00450135" w:rsidRPr="00D15E04">
        <w:rPr>
          <w:rFonts w:asciiTheme="minorHAnsi" w:eastAsia="Times New Roman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au soir et la reprise se fera le </w:t>
      </w:r>
      <w:r w:rsidR="00C355FE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>lundi</w:t>
      </w:r>
      <w:r w:rsidR="00450135" w:rsidRPr="00D15E04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0</w:t>
      </w:r>
      <w:r w:rsidR="00AB37FF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>6</w:t>
      </w:r>
      <w:r w:rsidR="00450135" w:rsidRPr="00D15E04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>/01</w:t>
      </w:r>
      <w:r w:rsidR="00450135" w:rsidRPr="00D15E04">
        <w:rPr>
          <w:rFonts w:asciiTheme="minorHAnsi" w:eastAsia="Times New Roman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au matin. </w:t>
      </w:r>
    </w:p>
    <w:p w14:paraId="1CC3289F" w14:textId="7FAFE239" w:rsidR="0080019D" w:rsidRDefault="0080019D" w:rsidP="00450135">
      <w:pPr>
        <w:tabs>
          <w:tab w:val="left" w:pos="6270"/>
        </w:tabs>
        <w:rPr>
          <w:rFonts w:asciiTheme="minorHAnsi" w:eastAsia="Times New Roman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5408" behindDoc="0" locked="0" layoutInCell="1" allowOverlap="1" wp14:anchorId="004DAD27" wp14:editId="207995E9">
            <wp:simplePos x="0" y="0"/>
            <wp:positionH relativeFrom="column">
              <wp:posOffset>-29677</wp:posOffset>
            </wp:positionH>
            <wp:positionV relativeFrom="paragraph">
              <wp:posOffset>201295</wp:posOffset>
            </wp:positionV>
            <wp:extent cx="425543" cy="383241"/>
            <wp:effectExtent l="0" t="0" r="0" b="0"/>
            <wp:wrapNone/>
            <wp:docPr id="54656480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64803" name="Image 54656480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43" cy="383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3CFC1" w14:textId="497797D6" w:rsidR="00565728" w:rsidRDefault="0080019D" w:rsidP="0080019D">
      <w:pPr>
        <w:tabs>
          <w:tab w:val="left" w:pos="1027"/>
        </w:tabs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bdr w:val="none" w:sz="0" w:space="0" w:color="auto" w:frame="1"/>
        </w:rPr>
        <w:tab/>
      </w:r>
      <w:r w:rsidRPr="0080019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Secrétariat : </w:t>
      </w:r>
    </w:p>
    <w:p w14:paraId="7BE4F332" w14:textId="1C0639E0" w:rsidR="0080019D" w:rsidRDefault="0080019D" w:rsidP="0080019D">
      <w:pPr>
        <w:tabs>
          <w:tab w:val="left" w:pos="1027"/>
        </w:tabs>
        <w:rPr>
          <w:rFonts w:asciiTheme="minorHAnsi" w:eastAsia="Times New Roman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Pour faciliter votre identification lorsque vous rédiger un mail à Caroline Bothorel, la comptable de l’école, merci de mentionner le nom de l’école Saint Jaoua (elle travaille sur 1</w:t>
      </w:r>
      <w:r w:rsidR="006C71BF">
        <w:rPr>
          <w:rFonts w:asciiTheme="minorHAnsi" w:eastAsia="Times New Roman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2</w:t>
      </w: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écoles !) </w:t>
      </w:r>
    </w:p>
    <w:p w14:paraId="5B74875B" w14:textId="454B2DBA" w:rsidR="0080019D" w:rsidRPr="0080019D" w:rsidRDefault="00A16077" w:rsidP="0080019D">
      <w:pPr>
        <w:tabs>
          <w:tab w:val="left" w:pos="1027"/>
        </w:tabs>
        <w:rPr>
          <w:rFonts w:asciiTheme="minorHAnsi" w:eastAsia="Times New Roman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Et pour faciliter la communication dans l’équipe, merci de mentionner le nom de l’enseignant de votre enfant lorsque vous nous prévenez de son absence par mail. </w:t>
      </w:r>
    </w:p>
    <w:p w14:paraId="6B3AC707" w14:textId="77777777" w:rsidR="0080019D" w:rsidRDefault="0080019D" w:rsidP="00450135">
      <w:pPr>
        <w:tabs>
          <w:tab w:val="left" w:pos="6270"/>
        </w:tabs>
        <w:rPr>
          <w:rFonts w:asciiTheme="minorHAnsi" w:eastAsia="Times New Roman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</w:p>
    <w:p w14:paraId="35AEC161" w14:textId="77777777" w:rsidR="00565728" w:rsidRDefault="00565728" w:rsidP="00AB37FF">
      <w:pPr>
        <w:tabs>
          <w:tab w:val="left" w:pos="6270"/>
        </w:tabs>
        <w:rPr>
          <w:rFonts w:asciiTheme="minorHAnsi" w:eastAsia="Times New Roman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/>
          <w:bCs/>
          <w:noProof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drawing>
          <wp:anchor distT="0" distB="0" distL="114300" distR="114300" simplePos="0" relativeHeight="251664384" behindDoc="0" locked="0" layoutInCell="1" allowOverlap="1" wp14:anchorId="7BDE98F7" wp14:editId="445E7DBD">
            <wp:simplePos x="0" y="0"/>
            <wp:positionH relativeFrom="column">
              <wp:posOffset>-53340</wp:posOffset>
            </wp:positionH>
            <wp:positionV relativeFrom="paragraph">
              <wp:posOffset>218987</wp:posOffset>
            </wp:positionV>
            <wp:extent cx="516048" cy="473415"/>
            <wp:effectExtent l="0" t="0" r="5080" b="0"/>
            <wp:wrapNone/>
            <wp:docPr id="15424610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461064" name="Image 154246106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48" cy="47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728">
        <w:rPr>
          <w:rFonts w:asciiTheme="minorHAnsi" w:eastAsia="Times New Roman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             </w:t>
      </w: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14:paraId="5BEA2988" w14:textId="5DD12126" w:rsidR="00AA2F62" w:rsidRDefault="00565728" w:rsidP="00AB37FF">
      <w:pPr>
        <w:tabs>
          <w:tab w:val="left" w:pos="6270"/>
        </w:tabs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            </w:t>
      </w:r>
      <w:r w:rsidR="00AB37FF" w:rsidRPr="00AB37FF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Cirque : </w:t>
      </w:r>
    </w:p>
    <w:p w14:paraId="33DD2C7E" w14:textId="05C1A610" w:rsidR="00565728" w:rsidRPr="005B1FD5" w:rsidRDefault="00565728" w:rsidP="00AB37FF">
      <w:pPr>
        <w:tabs>
          <w:tab w:val="left" w:pos="6270"/>
        </w:tabs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Suite à l’information passée dans la dernière lettre d’infos, voici la suite des informations concernant les activités autour du cirque qui se dérouleront du </w:t>
      </w:r>
      <w:r w:rsidRPr="005B1FD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13 au 17 janvier</w:t>
      </w:r>
      <w:r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pour les PS-MS, GS, CE1-CE2, CE2-CM1 et du </w:t>
      </w:r>
      <w:r w:rsidRPr="005B1FD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20 au 24 janvier</w:t>
      </w:r>
      <w:r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pour les TPS-PS, CP, CP-CE1, CM2. </w:t>
      </w:r>
    </w:p>
    <w:p w14:paraId="025F4505" w14:textId="55E7F817" w:rsidR="00565728" w:rsidRDefault="00565728" w:rsidP="00AB37FF">
      <w:pPr>
        <w:tabs>
          <w:tab w:val="left" w:pos="6270"/>
        </w:tabs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Les spectacles se dérouleront à </w:t>
      </w:r>
      <w:r w:rsidRPr="0080019D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19h30</w:t>
      </w:r>
      <w:r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chaque vendredi sous le chapiteau placé entre l’église et la maison de l’enfance. Les </w:t>
      </w:r>
      <w:r w:rsidR="005B1FD5"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élèves</w:t>
      </w:r>
      <w:r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y seront attendus </w:t>
      </w:r>
      <w:r w:rsidRPr="0080019D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20 minutes</w:t>
      </w:r>
      <w:r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avant afin de se préparer. </w:t>
      </w:r>
    </w:p>
    <w:p w14:paraId="26871447" w14:textId="65EF85DD" w:rsidR="0080019D" w:rsidRPr="005B1FD5" w:rsidRDefault="0080019D" w:rsidP="00AB37FF">
      <w:pPr>
        <w:tabs>
          <w:tab w:val="left" w:pos="6270"/>
        </w:tabs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Nous profiterons du chapiteau pour réaliser les photos de classe le </w:t>
      </w:r>
      <w:r w:rsidRPr="0080019D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lundi 20 janvier.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2810C62A" w14:textId="66884DD9" w:rsidR="00565728" w:rsidRDefault="00565728" w:rsidP="00AB37FF">
      <w:pPr>
        <w:tabs>
          <w:tab w:val="left" w:pos="6270"/>
        </w:tabs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56572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Matériel : </w:t>
      </w:r>
    </w:p>
    <w:p w14:paraId="44F870A9" w14:textId="191C4271" w:rsidR="005B1FD5" w:rsidRPr="005B1FD5" w:rsidRDefault="00565728" w:rsidP="00AB37FF">
      <w:pPr>
        <w:tabs>
          <w:tab w:val="left" w:pos="6270"/>
        </w:tabs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Nous demandons d’apporter </w:t>
      </w:r>
      <w:r w:rsidR="005B1FD5"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pour le </w:t>
      </w:r>
      <w:r w:rsidR="005B1FD5" w:rsidRPr="005B1FD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lundi 6 janvier</w:t>
      </w:r>
      <w:r w:rsidR="005B1FD5"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un</w:t>
      </w:r>
      <w:r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T-shirt blanc (uni</w:t>
      </w:r>
      <w:r w:rsidR="005B1FD5"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et marqué au nom de l’enfant) pour le décorer sur le thème du cirque. Pour le spectacle, le T-shirt sera à porter avec un legging de couleur noire et des chaussons de gym noirs ou blancs. </w:t>
      </w:r>
    </w:p>
    <w:p w14:paraId="2F841112" w14:textId="07008831" w:rsidR="005B1FD5" w:rsidRPr="005B1FD5" w:rsidRDefault="005B1FD5" w:rsidP="00AB37FF">
      <w:pPr>
        <w:tabs>
          <w:tab w:val="left" w:pos="6270"/>
        </w:tabs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Pour la semaine d’entrainement, les élèves pourront apporter leurs cha</w:t>
      </w:r>
      <w:r w:rsidR="00A16077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u</w:t>
      </w:r>
      <w:r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ssons de gym et une gourde d’eau dans un petit sac à dos et porter leur tenue de sport habituelle. </w:t>
      </w:r>
    </w:p>
    <w:p w14:paraId="773A861F" w14:textId="42386083" w:rsidR="005B1FD5" w:rsidRDefault="005B1FD5" w:rsidP="00AB37FF">
      <w:pPr>
        <w:tabs>
          <w:tab w:val="left" w:pos="6270"/>
        </w:tabs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5B1FD5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Formation : </w:t>
      </w:r>
    </w:p>
    <w:p w14:paraId="31CF3BC1" w14:textId="10CD345D" w:rsidR="005B1FD5" w:rsidRDefault="005B1FD5" w:rsidP="00AB37FF">
      <w:pPr>
        <w:tabs>
          <w:tab w:val="left" w:pos="6270"/>
        </w:tabs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Tous les élèves de l’école participeront à une formation de base sur le cirque : apprentissage des roulades, de l’équilibre… Et des notions historiques leur seront présentées. </w:t>
      </w:r>
      <w:r w:rsidR="0080019D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</w:t>
      </w:r>
      <w:r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En primaire, ils pourront tous s’essayer aux différents ateliers : trapèze, boule, rouleau américain, fil de fer, jonglerie… </w:t>
      </w:r>
      <w:r w:rsidR="0080019D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</w:t>
      </w:r>
      <w:r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En maternelle, c’est sous forme de « charivari » qu’ils se produiront. Ils s’essaieront également à quelques acrobaties. </w:t>
      </w:r>
      <w:r w:rsidR="0080019D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</w:t>
      </w:r>
      <w:r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Les répétitions se feront deux fois par jour (sauf pour </w:t>
      </w:r>
      <w:r w:rsidR="00A16077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les élèves</w:t>
      </w:r>
      <w:r w:rsidRPr="005B1FD5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restant à la sieste l’après-midi) </w:t>
      </w:r>
    </w:p>
    <w:p w14:paraId="49CE73DC" w14:textId="6B1D04FA" w:rsidR="005B1FD5" w:rsidRDefault="005B1FD5" w:rsidP="00AB37FF">
      <w:pPr>
        <w:tabs>
          <w:tab w:val="left" w:pos="6270"/>
        </w:tabs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5B1FD5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Participation financière : </w:t>
      </w:r>
    </w:p>
    <w:p w14:paraId="7868193C" w14:textId="25F43DFE" w:rsidR="006C71BF" w:rsidRDefault="005B1FD5" w:rsidP="00AB37FF">
      <w:pPr>
        <w:tabs>
          <w:tab w:val="left" w:pos="6270"/>
        </w:tabs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Grâce à ses différentes actions, l’APEL de l’école finance la moitié de la prestation du Cirque Français. </w:t>
      </w:r>
      <w:r w:rsidR="00EE12A1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Nous obtenons également une subvention municipale pour le développement des arts et de la culture. Il est demandé aux familles une participation de </w:t>
      </w:r>
      <w:r w:rsidR="00EE12A1" w:rsidRPr="0080019D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25€ / enfant</w:t>
      </w:r>
      <w:r w:rsidR="00EE12A1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. Elle comprend : la semaine de formation et </w:t>
      </w:r>
      <w:r w:rsidR="00EE12A1" w:rsidRPr="0080019D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3 entrées</w:t>
      </w:r>
      <w:r w:rsidR="006C71BF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*</w:t>
      </w:r>
      <w:r w:rsidR="00EE12A1" w:rsidRPr="0080019D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EE12A1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au spectacle (les enfants participant au spectacle sont déjà comptabilisés).</w:t>
      </w:r>
      <w:r w:rsidR="006C71BF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670922C6" w14:textId="746A1D55" w:rsidR="006C71BF" w:rsidRPr="00271151" w:rsidRDefault="006C71BF" w:rsidP="00AB37FF">
      <w:pPr>
        <w:tabs>
          <w:tab w:val="left" w:pos="6270"/>
        </w:tabs>
        <w:rPr>
          <w:rFonts w:asciiTheme="minorHAnsi" w:eastAsia="Times New Roman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271151">
        <w:rPr>
          <w:rFonts w:asciiTheme="minorHAnsi" w:eastAsia="Times New Roman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*Vous pouvez m’adresser un mail jusqu’au lundi 6 janvier pour obtenir des places supplémentaires pour les frères et sœurs et les beaux-parents</w:t>
      </w:r>
      <w:r w:rsidR="00271151">
        <w:rPr>
          <w:rFonts w:asciiTheme="minorHAnsi" w:eastAsia="Times New Roman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. Je confirmerai selon le nombre de demandes. </w:t>
      </w:r>
    </w:p>
    <w:p w14:paraId="5D419EBE" w14:textId="72BA94B4" w:rsidR="00EE12A1" w:rsidRDefault="00EE12A1" w:rsidP="00EE12A1">
      <w:pPr>
        <w:tabs>
          <w:tab w:val="left" w:pos="6270"/>
        </w:tabs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Sécurité</w:t>
      </w:r>
      <w:r w:rsidRPr="005B1FD5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 : </w:t>
      </w:r>
    </w:p>
    <w:p w14:paraId="42188B8F" w14:textId="1CFD9AAA" w:rsidR="00EE12A1" w:rsidRDefault="00EE12A1" w:rsidP="00EE12A1">
      <w:pPr>
        <w:tabs>
          <w:tab w:val="left" w:pos="6270"/>
        </w:tabs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 w:rsidRPr="00EE12A1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La capacité maximale du cirque est de 450 places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(20 encadrants, 1 centaine d’élèves, 330 spectateurs).       </w:t>
      </w:r>
      <w:r w:rsidR="0080019D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 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Pour respecter les consignes d’évacuation, les cosys, les poussettes, les sacs à dos et les caméras sur pied sont interdits à l’intérieur du chapiteau. </w:t>
      </w:r>
    </w:p>
    <w:p w14:paraId="27BE95E6" w14:textId="48233B8E" w:rsidR="00EE12A1" w:rsidRDefault="00EE12A1" w:rsidP="00AB37FF">
      <w:pPr>
        <w:tabs>
          <w:tab w:val="left" w:pos="6270"/>
        </w:tabs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A l’issue de leur prestation, les élèves de maternelles seront confiés à leurs parents pour assister à la seconde partie du spectacle. </w:t>
      </w:r>
    </w:p>
    <w:p w14:paraId="150433BD" w14:textId="7BF27290" w:rsidR="00EE12A1" w:rsidRPr="005B1FD5" w:rsidRDefault="00A16077" w:rsidP="00A16077">
      <w:pPr>
        <w:tabs>
          <w:tab w:val="left" w:pos="6270"/>
        </w:tabs>
        <w:jc w:val="right"/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proofErr w:type="gram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A.Lagadec</w:t>
      </w:r>
      <w:proofErr w:type="spellEnd"/>
      <w:proofErr w:type="gramEnd"/>
    </w:p>
    <w:p w14:paraId="5D629096" w14:textId="1E382DB9" w:rsidR="005809F6" w:rsidRPr="00A16077" w:rsidRDefault="00D15E04" w:rsidP="001111DA">
      <w:pPr>
        <w:tabs>
          <w:tab w:val="left" w:pos="1315"/>
        </w:tabs>
        <w:ind w:left="720"/>
        <w:jc w:val="right"/>
        <w:rPr>
          <w:rFonts w:ascii="Zapfino" w:eastAsia="Times New Roman" w:hAnsi="Zapfino" w:cstheme="minorHAnsi"/>
          <w:color w:val="FF0000"/>
          <w:sz w:val="28"/>
          <w:szCs w:val="28"/>
          <w:bdr w:val="none" w:sz="0" w:space="0" w:color="auto" w:frame="1"/>
        </w:rPr>
      </w:pPr>
      <w:r w:rsidRPr="00A16077">
        <w:rPr>
          <w:rFonts w:ascii="Zapfino" w:eastAsia="Times New Roman" w:hAnsi="Zapfino" w:cstheme="minorHAnsi"/>
          <w:color w:val="FF0000"/>
          <w:sz w:val="28"/>
          <w:szCs w:val="28"/>
          <w:bdr w:val="none" w:sz="0" w:space="0" w:color="auto" w:frame="1"/>
        </w:rPr>
        <w:t xml:space="preserve">Joyeuses fêtes </w:t>
      </w:r>
    </w:p>
    <w:sectPr w:rsidR="005809F6" w:rsidRPr="00A16077">
      <w:pgSz w:w="11906" w:h="16838"/>
      <w:pgMar w:top="30" w:right="423" w:bottom="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84B46"/>
    <w:multiLevelType w:val="multilevel"/>
    <w:tmpl w:val="15A01CC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226DF2"/>
    <w:multiLevelType w:val="hybridMultilevel"/>
    <w:tmpl w:val="7DF8F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058496">
    <w:abstractNumId w:val="0"/>
  </w:num>
  <w:num w:numId="2" w16cid:durableId="211177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F6"/>
    <w:rsid w:val="000B7196"/>
    <w:rsid w:val="001111DA"/>
    <w:rsid w:val="00145934"/>
    <w:rsid w:val="00243573"/>
    <w:rsid w:val="00271151"/>
    <w:rsid w:val="003749B0"/>
    <w:rsid w:val="00446BC4"/>
    <w:rsid w:val="00450135"/>
    <w:rsid w:val="004A5613"/>
    <w:rsid w:val="004A6C3F"/>
    <w:rsid w:val="004E502A"/>
    <w:rsid w:val="00510903"/>
    <w:rsid w:val="0054773F"/>
    <w:rsid w:val="00565728"/>
    <w:rsid w:val="005809F6"/>
    <w:rsid w:val="005B1FD5"/>
    <w:rsid w:val="005E5C96"/>
    <w:rsid w:val="006A2042"/>
    <w:rsid w:val="006C71BF"/>
    <w:rsid w:val="007A2265"/>
    <w:rsid w:val="007B447B"/>
    <w:rsid w:val="007E1236"/>
    <w:rsid w:val="007F1CC6"/>
    <w:rsid w:val="0080019D"/>
    <w:rsid w:val="00815AF9"/>
    <w:rsid w:val="00842B7E"/>
    <w:rsid w:val="00864A4F"/>
    <w:rsid w:val="008B28F4"/>
    <w:rsid w:val="00A16077"/>
    <w:rsid w:val="00AA2F62"/>
    <w:rsid w:val="00AB37FF"/>
    <w:rsid w:val="00AF5745"/>
    <w:rsid w:val="00B54AB2"/>
    <w:rsid w:val="00C05627"/>
    <w:rsid w:val="00C355FE"/>
    <w:rsid w:val="00D15E04"/>
    <w:rsid w:val="00D96636"/>
    <w:rsid w:val="00EB55D0"/>
    <w:rsid w:val="00EE12A1"/>
    <w:rsid w:val="00F24111"/>
    <w:rsid w:val="00F57741"/>
    <w:rsid w:val="00FB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D6D9"/>
  <w15:docId w15:val="{8C38BE5B-617C-CC46-8EE0-01D3478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611"/>
  </w:style>
  <w:style w:type="paragraph" w:styleId="Titre1">
    <w:name w:val="heading 1"/>
    <w:basedOn w:val="Normal"/>
    <w:next w:val="Normal"/>
    <w:link w:val="Titre1Car"/>
    <w:uiPriority w:val="9"/>
    <w:qFormat/>
    <w:rsid w:val="001B793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8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793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Comic Sans MS" w:eastAsia="Times New Roman" w:hAnsi="Comic Sans MS" w:cs="Times New Roman"/>
      <w:b/>
      <w:i/>
      <w:sz w:val="24"/>
      <w:szCs w:val="20"/>
      <w:lang w:eastAsia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7938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793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Comic Sans MS" w:eastAsia="Times New Roman" w:hAnsi="Comic Sans MS" w:cs="Times New Roman"/>
      <w:b/>
      <w:sz w:val="28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7938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Comic Sans MS" w:eastAsia="Times New Roman" w:hAnsi="Comic Sans MS" w:cs="Times New Roman"/>
      <w:i/>
      <w:sz w:val="24"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7938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Comic Sans MS" w:eastAsia="Times New Roman" w:hAnsi="Comic Sans MS" w:cs="Times New Roman"/>
      <w:b/>
      <w:bCs/>
      <w:sz w:val="28"/>
      <w:szCs w:val="20"/>
      <w:lang w:eastAsia="ar-SA"/>
    </w:rPr>
  </w:style>
  <w:style w:type="paragraph" w:styleId="Titre7">
    <w:name w:val="heading 7"/>
    <w:basedOn w:val="Normal"/>
    <w:next w:val="Normal"/>
    <w:link w:val="Titre7Car"/>
    <w:qFormat/>
    <w:rsid w:val="001B7938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Comic Sans MS" w:eastAsia="Times New Roman" w:hAnsi="Comic Sans MS" w:cs="Times New Roman"/>
      <w:b/>
      <w:bCs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9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69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A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7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9046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046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3C310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1B7938"/>
    <w:rPr>
      <w:rFonts w:ascii="Comic Sans MS" w:eastAsia="Times New Roman" w:hAnsi="Comic Sans MS" w:cs="Times New Roman"/>
      <w:sz w:val="28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1B7938"/>
    <w:rPr>
      <w:rFonts w:ascii="Comic Sans MS" w:eastAsia="Times New Roman" w:hAnsi="Comic Sans MS" w:cs="Times New Roman"/>
      <w:b/>
      <w:i/>
      <w:sz w:val="24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1B7938"/>
    <w:rPr>
      <w:rFonts w:ascii="Comic Sans MS" w:eastAsia="Times New Roman" w:hAnsi="Comic Sans MS" w:cs="Times New Roman"/>
      <w:sz w:val="24"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1B7938"/>
    <w:rPr>
      <w:rFonts w:ascii="Comic Sans MS" w:eastAsia="Times New Roman" w:hAnsi="Comic Sans MS" w:cs="Times New Roman"/>
      <w:b/>
      <w:sz w:val="28"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1B7938"/>
    <w:rPr>
      <w:rFonts w:ascii="Comic Sans MS" w:eastAsia="Times New Roman" w:hAnsi="Comic Sans MS" w:cs="Times New Roman"/>
      <w:i/>
      <w:sz w:val="24"/>
      <w:szCs w:val="20"/>
      <w:lang w:eastAsia="ar-SA"/>
    </w:rPr>
  </w:style>
  <w:style w:type="character" w:customStyle="1" w:styleId="Titre6Car">
    <w:name w:val="Titre 6 Car"/>
    <w:basedOn w:val="Policepardfaut"/>
    <w:link w:val="Titre6"/>
    <w:rsid w:val="001B7938"/>
    <w:rPr>
      <w:rFonts w:ascii="Comic Sans MS" w:eastAsia="Times New Roman" w:hAnsi="Comic Sans MS" w:cs="Times New Roman"/>
      <w:b/>
      <w:bCs/>
      <w:sz w:val="28"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1B7938"/>
    <w:rPr>
      <w:rFonts w:ascii="Comic Sans MS" w:eastAsia="Times New Roman" w:hAnsi="Comic Sans MS" w:cs="Times New Roman"/>
      <w:b/>
      <w:bCs/>
      <w:sz w:val="24"/>
      <w:szCs w:val="20"/>
      <w:lang w:eastAsia="ar-SA"/>
    </w:rPr>
  </w:style>
  <w:style w:type="character" w:customStyle="1" w:styleId="currenthithighlight">
    <w:name w:val="currenthithighlight"/>
    <w:basedOn w:val="Policepardfaut"/>
    <w:rsid w:val="00DE68B9"/>
  </w:style>
  <w:style w:type="character" w:customStyle="1" w:styleId="apple-converted-space">
    <w:name w:val="apple-converted-space"/>
    <w:basedOn w:val="Policepardfaut"/>
    <w:rsid w:val="00DE68B9"/>
  </w:style>
  <w:style w:type="character" w:customStyle="1" w:styleId="highlight">
    <w:name w:val="highlight"/>
    <w:basedOn w:val="Policepardfaut"/>
    <w:rsid w:val="00DE68B9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msonormal">
    <w:name w:val="x_msonormal"/>
    <w:basedOn w:val="Normal"/>
    <w:rsid w:val="0024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Policepardfaut"/>
    <w:rsid w:val="0024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7Z+zGbID3MJDFcFGMLZZYR23oA==">AMUW2mVzzW4p9r+zb19XwDa6M0ODS6GCS+ZQwpIMgIwJqMUzqFXuP3fX0yJlDT8VCZ+K1NiPzrMrnx1zopgZ2y7BnVjMADYC1u5vd/FPuXAv2G5WBP/k5Mc=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BOUGUENNEC</dc:creator>
  <cp:lastModifiedBy>anthony lagadec</cp:lastModifiedBy>
  <cp:revision>18</cp:revision>
  <cp:lastPrinted>2023-12-11T15:46:00Z</cp:lastPrinted>
  <dcterms:created xsi:type="dcterms:W3CDTF">2018-10-19T09:46:00Z</dcterms:created>
  <dcterms:modified xsi:type="dcterms:W3CDTF">2024-12-10T14:10:00Z</dcterms:modified>
</cp:coreProperties>
</file>